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Tarcza Kapitan Ameryka - gdzie można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znjadziesz podpowiedź, gdzie kupować akcesoria sportowe takie jak tarcza Kapitan Ameryka.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Tarcza kapitan ameryka - idealna na trenig!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 i jeżdżę do uprawiania sportu i niezbędne jest nie tylko przystosowane pomieszczenia ale także szereg dodatków oraz specjalistyczne wyposażenie jednym z produktów które z pewnością przydatne będzie do treningów wielu sztuk walki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tarcza Kapitan Ameryka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Tarcza i inne dodatki do treningów sztuk walki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8px; height:5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Daniken to sklep internetowy, w którym zaopatrzysz się w produkty niezbędne do trenowania sztuk walki. Jednym z nich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Tarcza kapitan ameryka</w:t>
      </w:r>
      <w:r>
        <w:rPr>
          <w:rFonts w:ascii="calibri" w:hAnsi="calibri" w:eastAsia="calibri" w:cs="calibri"/>
          <w:sz w:val="24"/>
          <w:szCs w:val="24"/>
        </w:rPr>
        <w:t xml:space="preserve">, która wyróżnia się ciekawym designem oraz nawiązaniem do popularnego hitu kinowego. Kiedy sprawdzi się podczas ćwiczeń?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Tarcza kapitan ameryka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wykupić odpowiednie wyposażenie do trenowania wielu technik sztuk walki uniwersalnym produktem będzie</w:t>
      </w:r>
      <w:r>
        <w:rPr>
          <w:rFonts w:ascii="calibri" w:hAnsi="calibri" w:eastAsia="calibri" w:cs="calibri"/>
          <w:sz w:val="24"/>
          <w:szCs w:val="24"/>
          <w:b/>
        </w:rPr>
        <w:t xml:space="preserve"> tarcza Kapitan Ameryka</w:t>
      </w:r>
      <w:r>
        <w:rPr>
          <w:rFonts w:ascii="calibri" w:hAnsi="calibri" w:eastAsia="calibri" w:cs="calibri"/>
          <w:sz w:val="24"/>
          <w:szCs w:val="24"/>
        </w:rPr>
        <w:t xml:space="preserve"> jest to unikalny produkt z zakrzywioną konstrukcją poduchy który pozwala na łatwych pytania na wiele sposobów wymiary tarczy to 45 X 20 X 15 cm. Dostępna jest w sklepie internetowym Daniken, który specjalizuje się w sprzedaży dobrej jakości wyposażenia na treningi - w ofercie dodatki takie jak rękawice czy worki treningowe ale także odzież sportowa!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poducha-tarcza-kapitan-ameryka-marve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2026-07-16T13:03:19+02:00</dcterms:created>
  <dcterms:modified xsi:type="dcterms:W3CDTF">2026-07-16T13:03:19+02:00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